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A125D" w14:textId="7D6D9768" w:rsidR="00576C57" w:rsidRPr="00031F7A" w:rsidRDefault="00576C57" w:rsidP="00576C57">
      <w:pPr>
        <w:pStyle w:val="H1"/>
        <w:rPr>
          <w:rFonts w:ascii="Calibri" w:hAnsi="Calibri" w:cs="Calibri"/>
        </w:rPr>
      </w:pPr>
      <w:bookmarkStart w:id="0" w:name="_Toc185842999"/>
      <w:r w:rsidRPr="00031F7A">
        <w:rPr>
          <w:rFonts w:ascii="Calibri" w:hAnsi="Calibri" w:cs="Calibri"/>
        </w:rPr>
        <w:t>Multiple Birth Families Policy</w:t>
      </w:r>
      <w:bookmarkEnd w:id="0"/>
    </w:p>
    <w:p w14:paraId="47BF2A7D" w14:textId="77777777" w:rsidR="00576C57" w:rsidRPr="00031F7A" w:rsidRDefault="00576C57" w:rsidP="00576C57">
      <w:pPr>
        <w:jc w:val="both"/>
        <w:rPr>
          <w:rFonts w:ascii="Calibri" w:hAnsi="Calibri" w:cs="Calibri"/>
        </w:rPr>
      </w:pPr>
    </w:p>
    <w:p w14:paraId="73293F86" w14:textId="77777777" w:rsidR="00576C57" w:rsidRPr="00031F7A" w:rsidRDefault="00576C57" w:rsidP="00576C57">
      <w:pPr>
        <w:jc w:val="both"/>
        <w:rPr>
          <w:rFonts w:ascii="Calibri" w:hAnsi="Calibri" w:cs="Calibri"/>
        </w:rPr>
      </w:pPr>
    </w:p>
    <w:p w14:paraId="1076DE69" w14:textId="77B25AA1" w:rsidR="00576C57" w:rsidRPr="00031F7A" w:rsidRDefault="00576C57" w:rsidP="00576C57">
      <w:pPr>
        <w:jc w:val="both"/>
        <w:rPr>
          <w:rFonts w:ascii="Calibri" w:hAnsi="Calibri" w:cs="Calibri"/>
        </w:rPr>
      </w:pPr>
      <w:r w:rsidRPr="00031F7A">
        <w:rPr>
          <w:rFonts w:ascii="Calibri" w:hAnsi="Calibri" w:cs="Calibri"/>
        </w:rPr>
        <w:t xml:space="preserve">At </w:t>
      </w:r>
      <w:r w:rsidR="0092459E">
        <w:rPr>
          <w:rFonts w:ascii="Calibri" w:hAnsi="Calibri" w:cs="Calibri"/>
          <w:b/>
        </w:rPr>
        <w:t>Bumpsa Daisies Nursery Ltd</w:t>
      </w:r>
      <w:r w:rsidRPr="00031F7A">
        <w:rPr>
          <w:rFonts w:ascii="Calibri" w:hAnsi="Calibri" w:cs="Calibri"/>
        </w:rPr>
        <w:t xml:space="preserve"> we ensure that all families are included and supported fully, no matter how big or small. There </w:t>
      </w:r>
      <w:r w:rsidRPr="004C7788">
        <w:rPr>
          <w:rFonts w:ascii="Calibri" w:hAnsi="Calibri" w:cs="Calibri"/>
        </w:rPr>
        <w:t>are increasing numbers of multiple</w:t>
      </w:r>
      <w:r w:rsidRPr="00031F7A">
        <w:rPr>
          <w:rFonts w:ascii="Calibri" w:hAnsi="Calibri" w:cs="Calibri"/>
        </w:rPr>
        <w:t xml:space="preserve"> births occurring in the UK, with twins, triplets and more. As a nursery we accommodate all families and work together with parents to ensure all children are treated as individuals and supported to make the best progress they can. </w:t>
      </w:r>
    </w:p>
    <w:p w14:paraId="3B3F16D2" w14:textId="77777777" w:rsidR="00576C57" w:rsidRPr="00031F7A" w:rsidRDefault="00576C57" w:rsidP="00576C57">
      <w:pPr>
        <w:jc w:val="both"/>
        <w:rPr>
          <w:rFonts w:ascii="Calibri" w:hAnsi="Calibri" w:cs="Calibri"/>
        </w:rPr>
      </w:pPr>
    </w:p>
    <w:p w14:paraId="7E5B445C" w14:textId="77777777" w:rsidR="00576C57" w:rsidRPr="00031F7A" w:rsidRDefault="00576C57" w:rsidP="00576C57">
      <w:pPr>
        <w:jc w:val="both"/>
        <w:rPr>
          <w:rFonts w:ascii="Calibri" w:hAnsi="Calibri" w:cs="Calibri"/>
        </w:rPr>
      </w:pPr>
      <w:r w:rsidRPr="00031F7A">
        <w:rPr>
          <w:rFonts w:ascii="Calibri" w:hAnsi="Calibri" w:cs="Calibri"/>
        </w:rPr>
        <w:t>This policy should be read in conjunction with our Settling in policy and Parents as partners policy. In addition to these</w:t>
      </w:r>
      <w:r>
        <w:rPr>
          <w:rFonts w:ascii="Calibri" w:hAnsi="Calibri" w:cs="Calibri"/>
        </w:rPr>
        <w:t>,</w:t>
      </w:r>
      <w:r w:rsidRPr="00031F7A">
        <w:rPr>
          <w:rFonts w:ascii="Calibri" w:hAnsi="Calibri" w:cs="Calibri"/>
        </w:rPr>
        <w:t xml:space="preserve"> to support the needs of multiple birth families we will: </w:t>
      </w:r>
    </w:p>
    <w:p w14:paraId="0E5A87F8" w14:textId="77777777" w:rsidR="00576C57" w:rsidRPr="00031F7A" w:rsidRDefault="00576C57" w:rsidP="00576C57">
      <w:pPr>
        <w:pStyle w:val="ListParagraph"/>
        <w:numPr>
          <w:ilvl w:val="0"/>
          <w:numId w:val="6"/>
        </w:numPr>
        <w:jc w:val="both"/>
        <w:rPr>
          <w:rFonts w:ascii="Calibri" w:hAnsi="Calibri" w:cs="Calibri"/>
        </w:rPr>
      </w:pPr>
      <w:r w:rsidRPr="00031F7A">
        <w:rPr>
          <w:rFonts w:ascii="Calibri" w:hAnsi="Calibri" w:cs="Calibri"/>
        </w:rPr>
        <w:t xml:space="preserve">Acknowledge multiple birth relationships as special and to be celebrated as well as encouraging children to develop as individuals </w:t>
      </w:r>
    </w:p>
    <w:p w14:paraId="421EE306" w14:textId="77777777" w:rsidR="00576C57" w:rsidRPr="00031F7A" w:rsidRDefault="00576C57" w:rsidP="00576C57">
      <w:pPr>
        <w:pStyle w:val="ListParagraph"/>
        <w:numPr>
          <w:ilvl w:val="0"/>
          <w:numId w:val="6"/>
        </w:numPr>
        <w:jc w:val="both"/>
        <w:rPr>
          <w:rFonts w:ascii="Calibri" w:hAnsi="Calibri" w:cs="Calibri"/>
        </w:rPr>
      </w:pPr>
      <w:r w:rsidRPr="00031F7A">
        <w:rPr>
          <w:rFonts w:ascii="Calibri" w:hAnsi="Calibri" w:cs="Calibri"/>
        </w:rPr>
        <w:t xml:space="preserve">Work with parents to explore each child’s individual preferences, interests, needs and starting points including, where applicable, ways for staff to identify them </w:t>
      </w:r>
    </w:p>
    <w:p w14:paraId="35F84448" w14:textId="77777777" w:rsidR="00576C57" w:rsidRPr="00031F7A" w:rsidRDefault="00576C57" w:rsidP="00576C57">
      <w:pPr>
        <w:pStyle w:val="ListParagraph"/>
        <w:numPr>
          <w:ilvl w:val="0"/>
          <w:numId w:val="6"/>
        </w:numPr>
        <w:jc w:val="both"/>
        <w:rPr>
          <w:rFonts w:ascii="Calibri" w:hAnsi="Calibri" w:cs="Calibri"/>
        </w:rPr>
      </w:pPr>
      <w:r w:rsidRPr="00031F7A">
        <w:rPr>
          <w:rFonts w:ascii="Calibri" w:hAnsi="Calibri" w:cs="Calibri"/>
        </w:rPr>
        <w:t xml:space="preserve">Complete individual forms for each child to discover their individual routines, specific requirements, dietary needs etc. </w:t>
      </w:r>
    </w:p>
    <w:p w14:paraId="1060559A" w14:textId="77777777" w:rsidR="00576C57" w:rsidRPr="00031F7A" w:rsidRDefault="00576C57" w:rsidP="00576C57">
      <w:pPr>
        <w:pStyle w:val="ListParagraph"/>
        <w:numPr>
          <w:ilvl w:val="0"/>
          <w:numId w:val="6"/>
        </w:numPr>
        <w:jc w:val="both"/>
        <w:rPr>
          <w:rFonts w:ascii="Calibri" w:hAnsi="Calibri" w:cs="Calibri"/>
        </w:rPr>
      </w:pPr>
      <w:r w:rsidRPr="00031F7A">
        <w:rPr>
          <w:rFonts w:ascii="Calibri" w:hAnsi="Calibri" w:cs="Calibri"/>
        </w:rPr>
        <w:t xml:space="preserve">Recognise and celebrate all individual achievements </w:t>
      </w:r>
    </w:p>
    <w:p w14:paraId="5AC0A772" w14:textId="77777777" w:rsidR="00576C57" w:rsidRPr="00031F7A" w:rsidRDefault="00576C57" w:rsidP="00576C57">
      <w:pPr>
        <w:pStyle w:val="ListParagraph"/>
        <w:numPr>
          <w:ilvl w:val="0"/>
          <w:numId w:val="6"/>
        </w:numPr>
        <w:jc w:val="both"/>
        <w:rPr>
          <w:rFonts w:ascii="Calibri" w:hAnsi="Calibri" w:cs="Calibri"/>
        </w:rPr>
      </w:pPr>
      <w:r w:rsidRPr="00031F7A">
        <w:rPr>
          <w:rFonts w:ascii="Calibri" w:hAnsi="Calibri" w:cs="Calibri"/>
        </w:rPr>
        <w:t xml:space="preserve">Report back on each child separately at the end of the day to the parents </w:t>
      </w:r>
    </w:p>
    <w:p w14:paraId="2BE4AA97" w14:textId="77777777" w:rsidR="00576C57" w:rsidRPr="00031F7A" w:rsidRDefault="00576C57" w:rsidP="00576C57">
      <w:pPr>
        <w:pStyle w:val="ListParagraph"/>
        <w:numPr>
          <w:ilvl w:val="0"/>
          <w:numId w:val="6"/>
        </w:numPr>
        <w:jc w:val="both"/>
        <w:rPr>
          <w:rFonts w:ascii="Calibri" w:hAnsi="Calibri" w:cs="Calibri"/>
        </w:rPr>
      </w:pPr>
      <w:r w:rsidRPr="00031F7A">
        <w:rPr>
          <w:rFonts w:ascii="Calibri" w:hAnsi="Calibri" w:cs="Calibri"/>
        </w:rPr>
        <w:t>Consider separation if this is beneficial for their development. Parents, and where appropriate</w:t>
      </w:r>
      <w:r>
        <w:rPr>
          <w:rFonts w:ascii="Calibri" w:hAnsi="Calibri" w:cs="Calibri"/>
        </w:rPr>
        <w:t>,</w:t>
      </w:r>
      <w:r w:rsidRPr="00031F7A">
        <w:rPr>
          <w:rFonts w:ascii="Calibri" w:hAnsi="Calibri" w:cs="Calibri"/>
        </w:rPr>
        <w:t xml:space="preserve"> the children, will be involved in the decision for when, where and how this may occur (e.g. focused activities, outdoor play) </w:t>
      </w:r>
    </w:p>
    <w:p w14:paraId="7E712517" w14:textId="77777777" w:rsidR="00576C57" w:rsidRPr="00031F7A" w:rsidRDefault="00576C57" w:rsidP="00576C57">
      <w:pPr>
        <w:pStyle w:val="ListParagraph"/>
        <w:numPr>
          <w:ilvl w:val="0"/>
          <w:numId w:val="6"/>
        </w:numPr>
        <w:jc w:val="both"/>
        <w:rPr>
          <w:rFonts w:ascii="Calibri" w:hAnsi="Calibri" w:cs="Calibri"/>
        </w:rPr>
      </w:pPr>
      <w:r w:rsidRPr="00031F7A">
        <w:rPr>
          <w:rFonts w:ascii="Calibri" w:hAnsi="Calibri" w:cs="Calibri"/>
        </w:rPr>
        <w:t>Arrange parental consultations for each child. Each child will receive the same time during the consultation as any other child in the setting. Assessments will be shared based on their individual progress and comparisons between the children will not be made, any concerns will be discussed as per SEND policy</w:t>
      </w:r>
    </w:p>
    <w:p w14:paraId="55A8D313" w14:textId="77777777" w:rsidR="00576C57" w:rsidRPr="00031F7A" w:rsidRDefault="00576C57" w:rsidP="00576C57">
      <w:pPr>
        <w:pStyle w:val="ListParagraph"/>
        <w:numPr>
          <w:ilvl w:val="0"/>
          <w:numId w:val="6"/>
        </w:numPr>
        <w:jc w:val="both"/>
        <w:rPr>
          <w:rFonts w:ascii="Calibri" w:hAnsi="Calibri" w:cs="Calibri"/>
        </w:rPr>
      </w:pPr>
      <w:r w:rsidRPr="00031F7A">
        <w:rPr>
          <w:rFonts w:ascii="Calibri" w:hAnsi="Calibri" w:cs="Calibri"/>
        </w:rPr>
        <w:t>Understand that each child is unique and not expect them to behave in the same manner, excel in the same areas or enjoy the same activities.</w:t>
      </w:r>
    </w:p>
    <w:p w14:paraId="48B65326" w14:textId="77777777" w:rsidR="00576C57" w:rsidRPr="00031F7A" w:rsidRDefault="00576C57" w:rsidP="00576C57">
      <w:pPr>
        <w:jc w:val="both"/>
        <w:rPr>
          <w:rFonts w:ascii="Calibri" w:hAnsi="Calibri" w:cs="Calibri"/>
        </w:rPr>
      </w:pPr>
    </w:p>
    <w:p w14:paraId="15A0AB14" w14:textId="77777777" w:rsidR="00576C57" w:rsidRPr="00031F7A" w:rsidRDefault="00576C57" w:rsidP="00576C57">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576C57" w:rsidRPr="00031F7A" w14:paraId="72119235" w14:textId="77777777" w:rsidTr="00DB54BF">
        <w:trPr>
          <w:jc w:val="center"/>
        </w:trPr>
        <w:tc>
          <w:tcPr>
            <w:tcW w:w="2943" w:type="dxa"/>
            <w:tcBorders>
              <w:top w:val="single" w:sz="4" w:space="0" w:color="000000"/>
            </w:tcBorders>
            <w:vAlign w:val="center"/>
          </w:tcPr>
          <w:p w14:paraId="4FCFE2AD" w14:textId="77777777" w:rsidR="00576C57" w:rsidRPr="00031F7A" w:rsidRDefault="00576C57"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7537DA77" w14:textId="77777777" w:rsidR="00576C57" w:rsidRPr="00031F7A" w:rsidRDefault="00576C57"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7AC4FC57" w14:textId="77777777" w:rsidR="00576C57" w:rsidRPr="00031F7A" w:rsidRDefault="00576C57"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576C57" w:rsidRPr="00031F7A" w14:paraId="10C03E14" w14:textId="77777777" w:rsidTr="00DB54BF">
        <w:trPr>
          <w:jc w:val="center"/>
        </w:trPr>
        <w:tc>
          <w:tcPr>
            <w:tcW w:w="2943" w:type="dxa"/>
            <w:vAlign w:val="center"/>
          </w:tcPr>
          <w:p w14:paraId="2722FE28" w14:textId="0F05F3F4" w:rsidR="00576C57" w:rsidRPr="00031F7A" w:rsidRDefault="0092459E" w:rsidP="00DB54BF">
            <w:pPr>
              <w:jc w:val="both"/>
              <w:rPr>
                <w:rFonts w:ascii="Calibri" w:eastAsia="Calibri" w:hAnsi="Calibri" w:cs="Calibri"/>
                <w:sz w:val="22"/>
                <w:szCs w:val="22"/>
              </w:rPr>
            </w:pPr>
            <w:r>
              <w:rPr>
                <w:rFonts w:ascii="Calibri" w:eastAsia="Arial" w:hAnsi="Calibri" w:cs="Calibri"/>
                <w:i/>
                <w:sz w:val="20"/>
                <w:szCs w:val="20"/>
              </w:rPr>
              <w:t>29</w:t>
            </w:r>
            <w:r w:rsidRPr="0092459E">
              <w:rPr>
                <w:rFonts w:ascii="Calibri" w:eastAsia="Arial" w:hAnsi="Calibri" w:cs="Calibri"/>
                <w:i/>
                <w:sz w:val="20"/>
                <w:szCs w:val="20"/>
                <w:vertAlign w:val="superscript"/>
              </w:rPr>
              <w:t>th</w:t>
            </w:r>
            <w:r>
              <w:rPr>
                <w:rFonts w:ascii="Calibri" w:eastAsia="Arial" w:hAnsi="Calibri" w:cs="Calibri"/>
                <w:i/>
                <w:sz w:val="20"/>
                <w:szCs w:val="20"/>
              </w:rPr>
              <w:t xml:space="preserve"> July 2025</w:t>
            </w:r>
          </w:p>
        </w:tc>
        <w:tc>
          <w:tcPr>
            <w:tcW w:w="3408" w:type="dxa"/>
          </w:tcPr>
          <w:p w14:paraId="047D0499" w14:textId="6C7E3673" w:rsidR="00576C57" w:rsidRPr="0092459E" w:rsidRDefault="0092459E" w:rsidP="00DB54BF">
            <w:pPr>
              <w:jc w:val="both"/>
              <w:rPr>
                <w:rFonts w:ascii="Baguet Script" w:eastAsia="Calibri" w:hAnsi="Baguet Script" w:cs="Calibri"/>
                <w:sz w:val="22"/>
                <w:szCs w:val="22"/>
              </w:rPr>
            </w:pPr>
            <w:proofErr w:type="spellStart"/>
            <w:r w:rsidRPr="0092459E">
              <w:rPr>
                <w:rFonts w:ascii="Baguet Script" w:eastAsia="Calibri" w:hAnsi="Baguet Script" w:cs="Calibri"/>
                <w:sz w:val="22"/>
                <w:szCs w:val="22"/>
              </w:rPr>
              <w:t>D.Lendrum</w:t>
            </w:r>
            <w:proofErr w:type="spellEnd"/>
          </w:p>
        </w:tc>
        <w:tc>
          <w:tcPr>
            <w:tcW w:w="2754" w:type="dxa"/>
          </w:tcPr>
          <w:p w14:paraId="4B2620AC" w14:textId="11ECE121" w:rsidR="00576C57" w:rsidRPr="00031F7A" w:rsidRDefault="0092459E" w:rsidP="00DB54BF">
            <w:pPr>
              <w:jc w:val="both"/>
              <w:rPr>
                <w:rFonts w:ascii="Calibri" w:eastAsia="Calibri" w:hAnsi="Calibri" w:cs="Calibri"/>
                <w:sz w:val="22"/>
                <w:szCs w:val="22"/>
              </w:rPr>
            </w:pPr>
            <w:r>
              <w:rPr>
                <w:rFonts w:ascii="Calibri" w:eastAsia="Arial" w:hAnsi="Calibri" w:cs="Calibri"/>
                <w:i/>
                <w:sz w:val="20"/>
                <w:szCs w:val="20"/>
              </w:rPr>
              <w:t>July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EFB79" w14:textId="77777777" w:rsidR="00777D32" w:rsidRDefault="00777D32" w:rsidP="007A3117">
      <w:r>
        <w:separator/>
      </w:r>
    </w:p>
  </w:endnote>
  <w:endnote w:type="continuationSeparator" w:id="0">
    <w:p w14:paraId="077AB022" w14:textId="77777777" w:rsidR="00777D32" w:rsidRDefault="00777D32"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A520F9C" w:rsidR="007A3117" w:rsidRPr="007A3117" w:rsidRDefault="007A3117">
        <w:pPr>
          <w:pStyle w:val="Footer"/>
          <w:jc w:val="right"/>
          <w:rPr>
            <w:rFonts w:asciiTheme="minorHAnsi" w:hAnsiTheme="minorHAnsi" w:cstheme="minorHAnsi"/>
          </w:rPr>
        </w:pPr>
        <w:r w:rsidRPr="007A3117">
          <w:rPr>
            <w:noProof/>
          </w:rPr>
          <mc:AlternateContent>
            <mc:Choice Requires="wps">
              <w:drawing>
                <wp:anchor distT="45720" distB="45720" distL="114300" distR="114300" simplePos="0" relativeHeight="251657216" behindDoc="0" locked="0" layoutInCell="1" allowOverlap="1" wp14:anchorId="0EB3DF83" wp14:editId="08054425">
                  <wp:simplePos x="0" y="0"/>
                  <wp:positionH relativeFrom="margin">
                    <wp:align>left</wp:align>
                  </wp:positionH>
                  <wp:positionV relativeFrom="paragraph">
                    <wp:posOffset>10795</wp:posOffset>
                  </wp:positionV>
                  <wp:extent cx="5288280" cy="297180"/>
                  <wp:effectExtent l="0" t="0" r="7620" b="76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280" cy="297180"/>
                          </a:xfrm>
                          <a:prstGeom prst="rect">
                            <a:avLst/>
                          </a:prstGeom>
                          <a:solidFill>
                            <a:srgbClr val="FFFFFF"/>
                          </a:solidFill>
                          <a:ln w="9525">
                            <a:noFill/>
                            <a:miter lim="800000"/>
                            <a:headEnd/>
                            <a:tailEnd/>
                          </a:ln>
                        </wps:spPr>
                        <wps:txbx>
                          <w:txbxContent>
                            <w:p w14:paraId="6F0BEBE2" w14:textId="77777777" w:rsidR="003961D6" w:rsidRPr="00172A60" w:rsidRDefault="003961D6" w:rsidP="003961D6">
                              <w:pPr>
                                <w:pStyle w:val="Footer"/>
                                <w:rPr>
                                  <w:rFonts w:ascii="Calibri" w:hAnsi="Calibri"/>
                                </w:rPr>
                              </w:pPr>
                              <w:r w:rsidRPr="00172A60">
                                <w:rPr>
                                  <w:rFonts w:ascii="Calibri" w:hAnsi="Calibri"/>
                                </w:rPr>
                                <w:t xml:space="preserve">Your essential guide to policies and procedures – </w:t>
                              </w:r>
                              <w:r w:rsidRPr="003B450F">
                                <w:rPr>
                                  <w:rFonts w:ascii="Calibri" w:hAnsi="Calibri"/>
                                </w:rPr>
                                <w:t xml:space="preserve">England </w:t>
                              </w:r>
                              <w:r w:rsidRPr="003B450F">
                                <w:rPr>
                                  <w:rFonts w:ascii="Calibri" w:hAnsi="Calibri"/>
                                  <w:highlight w:val="yellow"/>
                                </w:rPr>
                                <w:t>V0.</w:t>
                              </w:r>
                              <w:r>
                                <w:rPr>
                                  <w:rFonts w:ascii="Calibri" w:hAnsi="Calibri"/>
                                </w:rPr>
                                <w:t>7</w:t>
                              </w:r>
                              <w:r w:rsidRPr="003B450F">
                                <w:rPr>
                                  <w:rFonts w:ascii="Calibri" w:hAnsi="Calibri"/>
                                </w:rPr>
                                <w:t xml:space="preserve"> – </w:t>
                              </w:r>
                              <w:r>
                                <w:rPr>
                                  <w:rFonts w:ascii="Calibri" w:hAnsi="Calibri"/>
                                </w:rPr>
                                <w:t>January 2025</w:t>
                              </w:r>
                            </w:p>
                            <w:p w14:paraId="2535ECD7" w14:textId="77777777" w:rsidR="007A3117" w:rsidRDefault="007A3117" w:rsidP="007A31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B3DF83" id="_x0000_t202" coordsize="21600,21600" o:spt="202" path="m,l,21600r21600,l21600,xe">
                  <v:stroke joinstyle="miter"/>
                  <v:path gradientshapeok="t" o:connecttype="rect"/>
                </v:shapetype>
                <v:shape id="Text Box 2" o:spid="_x0000_s1026" type="#_x0000_t202" style="position:absolute;left:0;text-align:left;margin-left:0;margin-top:.85pt;width:416.4pt;height:23.4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" stroked="f">
                  <v:textbox>
                    <w:txbxContent>
                      <w:p w14:paraId="6F0BEBE2" w14:textId="77777777" w:rsidR="003961D6" w:rsidRPr="00172A60" w:rsidRDefault="003961D6" w:rsidP="003961D6">
                        <w:pPr>
                          <w:pStyle w:val="Footer"/>
                          <w:rPr>
                            <w:rFonts w:ascii="Calibri" w:hAnsi="Calibri"/>
                          </w:rPr>
                        </w:pPr>
                        <w:r w:rsidRPr="00172A60">
                          <w:rPr>
                            <w:rFonts w:ascii="Calibri" w:hAnsi="Calibri"/>
                          </w:rPr>
                          <w:t xml:space="preserve">Your essential guide to policies and procedures – </w:t>
                        </w:r>
                        <w:r w:rsidRPr="003B450F">
                          <w:rPr>
                            <w:rFonts w:ascii="Calibri" w:hAnsi="Calibri"/>
                          </w:rPr>
                          <w:t xml:space="preserve">England </w:t>
                        </w:r>
                        <w:r w:rsidRPr="003B450F">
                          <w:rPr>
                            <w:rFonts w:ascii="Calibri" w:hAnsi="Calibri"/>
                            <w:highlight w:val="yellow"/>
                          </w:rPr>
                          <w:t>V0.</w:t>
                        </w:r>
                        <w:r>
                          <w:rPr>
                            <w:rFonts w:ascii="Calibri" w:hAnsi="Calibri"/>
                          </w:rPr>
                          <w:t>7</w:t>
                        </w:r>
                        <w:r w:rsidRPr="003B450F">
                          <w:rPr>
                            <w:rFonts w:ascii="Calibri" w:hAnsi="Calibri"/>
                          </w:rPr>
                          <w:t xml:space="preserve"> – </w:t>
                        </w:r>
                        <w:r>
                          <w:rPr>
                            <w:rFonts w:ascii="Calibri" w:hAnsi="Calibri"/>
                          </w:rPr>
                          <w:t>January 2025</w:t>
                        </w:r>
                      </w:p>
                      <w:p w14:paraId="2535ECD7" w14:textId="77777777" w:rsidR="007A3117" w:rsidRDefault="007A3117" w:rsidP="007A3117"/>
                    </w:txbxContent>
                  </v:textbox>
                  <w10:wrap type="square" anchorx="margin"/>
                </v:shape>
              </w:pict>
            </mc:Fallback>
          </mc:AlternateContent>
        </w: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CE60C" w14:textId="77777777" w:rsidR="00777D32" w:rsidRDefault="00777D32" w:rsidP="007A3117">
      <w:r>
        <w:separator/>
      </w:r>
    </w:p>
  </w:footnote>
  <w:footnote w:type="continuationSeparator" w:id="0">
    <w:p w14:paraId="2AE7C3F5" w14:textId="77777777" w:rsidR="00777D32" w:rsidRDefault="00777D32"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943DC"/>
    <w:multiLevelType w:val="hybridMultilevel"/>
    <w:tmpl w:val="14881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2"/>
  </w:num>
  <w:num w:numId="3" w16cid:durableId="202791712">
    <w:abstractNumId w:val="1"/>
  </w:num>
  <w:num w:numId="4" w16cid:durableId="627320785">
    <w:abstractNumId w:val="5"/>
  </w:num>
  <w:num w:numId="5" w16cid:durableId="1238898450">
    <w:abstractNumId w:val="4"/>
  </w:num>
  <w:num w:numId="6" w16cid:durableId="62967466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A15D5"/>
    <w:rsid w:val="000B38A4"/>
    <w:rsid w:val="000C18AD"/>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76C57"/>
    <w:rsid w:val="005D5D3B"/>
    <w:rsid w:val="00604E3E"/>
    <w:rsid w:val="006208D0"/>
    <w:rsid w:val="00626A40"/>
    <w:rsid w:val="00636838"/>
    <w:rsid w:val="00660ED8"/>
    <w:rsid w:val="00700A28"/>
    <w:rsid w:val="00730F75"/>
    <w:rsid w:val="0077475C"/>
    <w:rsid w:val="00777D32"/>
    <w:rsid w:val="0078206F"/>
    <w:rsid w:val="007A3117"/>
    <w:rsid w:val="00827029"/>
    <w:rsid w:val="0092459E"/>
    <w:rsid w:val="009B30E1"/>
    <w:rsid w:val="009D6487"/>
    <w:rsid w:val="00AC36ED"/>
    <w:rsid w:val="00BE1798"/>
    <w:rsid w:val="00C128FC"/>
    <w:rsid w:val="00C21D30"/>
    <w:rsid w:val="00C821B8"/>
    <w:rsid w:val="00CF1B0F"/>
    <w:rsid w:val="00DB04B4"/>
    <w:rsid w:val="00DB2ED2"/>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28AA2572-5C44-45D6-AA50-E39BADDA5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1658</Characters>
  <Application>Microsoft Office Word</Application>
  <DocSecurity>0</DocSecurity>
  <Lines>13</Lines>
  <Paragraphs>3</Paragraphs>
  <ScaleCrop>false</ScaleCrop>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2025-07-29T10:49:00Z</dcterms:created>
  <dcterms:modified xsi:type="dcterms:W3CDTF">2025-07-29T10:49:00Z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